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FF" w:rsidRDefault="00632DFF"/>
    <w:tbl>
      <w:tblPr>
        <w:tblStyle w:val="TableGrid"/>
        <w:tblW w:w="13994" w:type="dxa"/>
        <w:tblInd w:w="137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9243DC" w:rsidTr="001E6FEF">
        <w:tc>
          <w:tcPr>
            <w:tcW w:w="6997" w:type="dxa"/>
          </w:tcPr>
          <w:p w:rsidR="009243DC" w:rsidRDefault="009243DC" w:rsidP="001E6FEF">
            <w:pPr>
              <w:pStyle w:val="NoSpacing"/>
              <w:rPr>
                <w:b/>
                <w:sz w:val="26"/>
                <w:szCs w:val="26"/>
              </w:rPr>
            </w:pP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</w:rPr>
              <w:t xml:space="preserve">FRANJO ĐAKOVIĆ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3D4761" w:rsidRDefault="004A6B13" w:rsidP="001E6FEF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Jacques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Pré</w:t>
            </w:r>
            <w:r w:rsidR="009243DC" w:rsidRPr="003D4761">
              <w:rPr>
                <w:sz w:val="26"/>
                <w:szCs w:val="26"/>
              </w:rPr>
              <w:t>vert</w:t>
            </w:r>
            <w:proofErr w:type="spellEnd"/>
            <w:r w:rsidR="009243DC" w:rsidRPr="003D4761">
              <w:rPr>
                <w:sz w:val="26"/>
                <w:szCs w:val="26"/>
              </w:rPr>
              <w:t>, Barbara</w:t>
            </w:r>
          </w:p>
          <w:p w:rsidR="009243DC" w:rsidRPr="003D4761" w:rsidRDefault="009243DC" w:rsidP="001E6FEF">
            <w:pPr>
              <w:pStyle w:val="NoSpacing"/>
              <w:ind w:left="880"/>
              <w:rPr>
                <w:rFonts w:eastAsia="Times New Roman"/>
                <w:sz w:val="26"/>
                <w:szCs w:val="26"/>
                <w:shd w:val="clear" w:color="auto" w:fill="FEFEFE"/>
                <w:lang w:eastAsia="hr-HR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>KRISTINA SVALINA</w:t>
            </w:r>
            <w:r w:rsidRPr="003D4761">
              <w:rPr>
                <w:sz w:val="26"/>
                <w:szCs w:val="26"/>
                <w:shd w:val="clear" w:color="auto" w:fill="FEFEFE"/>
              </w:rPr>
              <w:t>: (II. god.):</w:t>
            </w:r>
          </w:p>
          <w:p w:rsidR="009243DC" w:rsidRPr="003D4761" w:rsidRDefault="009243DC" w:rsidP="001E6FEF">
            <w:pPr>
              <w:pStyle w:val="NoSpacing"/>
              <w:ind w:left="880" w:firstLine="7"/>
              <w:rPr>
                <w:sz w:val="26"/>
                <w:szCs w:val="26"/>
                <w:shd w:val="clear" w:color="auto" w:fill="FEFEFE"/>
                <w:lang w:eastAsia="ar-SA"/>
              </w:rPr>
            </w:pP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L.Delibes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: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Bonjour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,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Suzon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! </w:t>
            </w:r>
          </w:p>
          <w:p w:rsidR="009243DC" w:rsidRPr="003D4761" w:rsidRDefault="009243DC" w:rsidP="001E6FEF">
            <w:pPr>
              <w:pStyle w:val="NoSpacing"/>
              <w:ind w:left="880"/>
              <w:rPr>
                <w:sz w:val="26"/>
                <w:szCs w:val="26"/>
                <w:shd w:val="clear" w:color="auto" w:fill="FEFEFE"/>
              </w:rPr>
            </w:pPr>
            <w:r w:rsidRPr="003D4761">
              <w:rPr>
                <w:sz w:val="26"/>
                <w:szCs w:val="26"/>
                <w:shd w:val="clear" w:color="auto" w:fill="FEFEFE"/>
              </w:rPr>
              <w:t xml:space="preserve">A.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Gretry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: Arija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Isabelle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 iz opere "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Le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tableau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parlant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>“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 xml:space="preserve">MONIKA VUCO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3D4761" w:rsidRDefault="004A6B13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>Jacques Pré</w:t>
            </w:r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vert, Le déjeuner du matin ;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Doručak</w:t>
            </w:r>
            <w:proofErr w:type="spellEnd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 ; </w:t>
            </w:r>
          </w:p>
          <w:p w:rsidR="009243DC" w:rsidRPr="003D4761" w:rsidRDefault="009243DC" w:rsidP="001E6FEF">
            <w:pPr>
              <w:pStyle w:val="NoSpacing"/>
              <w:ind w:left="1440" w:hanging="560"/>
              <w:rPr>
                <w:sz w:val="26"/>
                <w:szCs w:val="26"/>
                <w:shd w:val="clear" w:color="auto" w:fill="FEFEFE"/>
                <w:lang w:val="en-US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>ANA MARIJA PALADIN</w:t>
            </w:r>
            <w:r w:rsidRPr="003D4761">
              <w:rPr>
                <w:sz w:val="26"/>
                <w:szCs w:val="26"/>
                <w:shd w:val="clear" w:color="auto" w:fill="FEFEFE"/>
              </w:rPr>
              <w:t xml:space="preserve">: (IV. god.) </w:t>
            </w:r>
          </w:p>
          <w:p w:rsidR="009243DC" w:rsidRPr="003D4761" w:rsidRDefault="009243DC" w:rsidP="001E6FEF">
            <w:pPr>
              <w:pStyle w:val="NoSpacing"/>
              <w:tabs>
                <w:tab w:val="left" w:pos="880"/>
              </w:tabs>
              <w:ind w:left="880"/>
              <w:rPr>
                <w:sz w:val="26"/>
                <w:szCs w:val="26"/>
                <w:shd w:val="clear" w:color="auto" w:fill="FEFEFE"/>
              </w:rPr>
            </w:pPr>
            <w:r w:rsidRPr="003D4761">
              <w:rPr>
                <w:sz w:val="26"/>
                <w:szCs w:val="26"/>
                <w:shd w:val="clear" w:color="auto" w:fill="FEFEFE"/>
              </w:rPr>
              <w:t xml:space="preserve">C.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Debussy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: 2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Romances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 </w:t>
            </w:r>
          </w:p>
          <w:p w:rsidR="009243DC" w:rsidRPr="003D4761" w:rsidRDefault="009243DC" w:rsidP="001E6FEF">
            <w:pPr>
              <w:pStyle w:val="NoSpacing"/>
              <w:tabs>
                <w:tab w:val="left" w:pos="1447"/>
              </w:tabs>
              <w:ind w:left="1440" w:hanging="560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Ch. Gounod: "Faites-lui mes aveux",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arija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Siebela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iz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opere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Faust 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 xml:space="preserve">ANETA MATULIĆ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Charles Baudelaire, Albatros</w:t>
            </w:r>
          </w:p>
          <w:p w:rsidR="009243DC" w:rsidRPr="003D4761" w:rsidRDefault="009243DC" w:rsidP="001E6FEF">
            <w:pPr>
              <w:pStyle w:val="NoSpacing"/>
              <w:ind w:left="1440" w:hanging="560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>ANA MARIJA PALADIN I KRISTINA SVALINA</w:t>
            </w:r>
          </w:p>
          <w:p w:rsidR="009243DC" w:rsidRPr="003D4761" w:rsidRDefault="009243DC" w:rsidP="001E6FEF">
            <w:pPr>
              <w:pStyle w:val="NoSpacing"/>
              <w:ind w:left="880" w:hanging="880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ab/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G. Fauré : Puisqu'ici-bas toute âme (2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Duets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, Op.10, br.1)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ab/>
            </w:r>
          </w:p>
          <w:p w:rsidR="009243DC" w:rsidRPr="003D4761" w:rsidRDefault="009243DC" w:rsidP="001E6FEF">
            <w:pPr>
              <w:pStyle w:val="NoSpacing"/>
              <w:ind w:left="880" w:hanging="880"/>
              <w:rPr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r>
              <w:rPr>
                <w:sz w:val="26"/>
                <w:szCs w:val="26"/>
                <w:shd w:val="clear" w:color="auto" w:fill="FEFEFE"/>
                <w:lang w:val="fr-FR"/>
              </w:rPr>
              <w:tab/>
            </w:r>
            <w:r w:rsidRPr="003D4761">
              <w:rPr>
                <w:sz w:val="26"/>
                <w:szCs w:val="26"/>
                <w:shd w:val="clear" w:color="auto" w:fill="FEFEFE"/>
              </w:rPr>
              <w:t>C. Saint-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Saëns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: El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desdichado</w:t>
            </w:r>
            <w:proofErr w:type="spellEnd"/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en-US"/>
              </w:rPr>
              <w:t xml:space="preserve">DAVOR PAVIĆ </w:t>
            </w:r>
            <w:r w:rsidRPr="003D4761">
              <w:rPr>
                <w:sz w:val="26"/>
                <w:szCs w:val="26"/>
              </w:rPr>
              <w:t>(III. god.)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Victor Hugo, Le poète s’en va dans les champs;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Pjesnik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poljem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ide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r>
              <w:rPr>
                <w:sz w:val="26"/>
                <w:szCs w:val="26"/>
                <w:shd w:val="clear" w:color="auto" w:fill="FEFEFE"/>
                <w:lang w:val="fr-FR"/>
              </w:rPr>
              <w:tab/>
            </w: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>GORAN VELIĆ</w:t>
            </w:r>
          </w:p>
          <w:p w:rsidR="009243DC" w:rsidRPr="003D4761" w:rsidRDefault="009243DC" w:rsidP="001E6FEF">
            <w:pPr>
              <w:pStyle w:val="NoSpacing"/>
              <w:ind w:left="738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>G. Fauré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: Après un rêve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 xml:space="preserve">             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Au cimetière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 xml:space="preserve">             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En prière</w:t>
            </w:r>
          </w:p>
          <w:p w:rsidR="009243DC" w:rsidRDefault="009243DC" w:rsidP="001E6FEF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6997" w:type="dxa"/>
          </w:tcPr>
          <w:p w:rsidR="009243DC" w:rsidRDefault="009243DC" w:rsidP="001E6FEF">
            <w:pPr>
              <w:pStyle w:val="NoSpacing"/>
              <w:rPr>
                <w:b/>
                <w:sz w:val="26"/>
                <w:szCs w:val="26"/>
                <w:shd w:val="clear" w:color="auto" w:fill="FEFEFE"/>
              </w:rPr>
            </w:pP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 xml:space="preserve">ANETA MATULIĆ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A04479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en-US"/>
              </w:rPr>
            </w:pPr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 xml:space="preserve">Paul </w:t>
            </w: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>Eluard</w:t>
            </w:r>
            <w:proofErr w:type="spellEnd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 xml:space="preserve">, Bonjour </w:t>
            </w: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>tristesse</w:t>
            </w:r>
            <w:proofErr w:type="spellEnd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 xml:space="preserve">; </w:t>
            </w: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>Dobar</w:t>
            </w:r>
            <w:proofErr w:type="spellEnd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>dan</w:t>
            </w:r>
            <w:proofErr w:type="spellEnd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en-US"/>
              </w:rPr>
              <w:t>tugo</w:t>
            </w:r>
            <w:proofErr w:type="spellEnd"/>
          </w:p>
          <w:p w:rsidR="009243DC" w:rsidRPr="003D4761" w:rsidRDefault="009243DC" w:rsidP="001E6FEF">
            <w:pPr>
              <w:pStyle w:val="NoSpacing"/>
              <w:ind w:left="833"/>
              <w:rPr>
                <w:sz w:val="26"/>
                <w:szCs w:val="26"/>
                <w:shd w:val="clear" w:color="auto" w:fill="FEFEFE"/>
                <w:lang w:val="en-US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>STEFANY FINDRIK</w:t>
            </w:r>
            <w:r w:rsidRPr="003D4761">
              <w:rPr>
                <w:sz w:val="26"/>
                <w:szCs w:val="26"/>
                <w:shd w:val="clear" w:color="auto" w:fill="FEFEFE"/>
              </w:rPr>
              <w:t xml:space="preserve"> (IV. god.)  </w:t>
            </w:r>
          </w:p>
          <w:p w:rsidR="009243DC" w:rsidRPr="003D4761" w:rsidRDefault="009243DC" w:rsidP="001E6FEF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fr-FR"/>
              </w:rPr>
            </w:pPr>
            <w:proofErr w:type="spellStart"/>
            <w:r w:rsidRPr="00A04479">
              <w:rPr>
                <w:sz w:val="26"/>
                <w:szCs w:val="26"/>
                <w:shd w:val="clear" w:color="auto" w:fill="FEFEFE"/>
                <w:lang w:val="fr-FR"/>
              </w:rPr>
              <w:t>J.Massenet</w:t>
            </w:r>
            <w:proofErr w:type="spellEnd"/>
            <w:r w:rsidRPr="00A04479">
              <w:rPr>
                <w:sz w:val="26"/>
                <w:szCs w:val="26"/>
                <w:shd w:val="clear" w:color="auto" w:fill="FEFEFE"/>
                <w:lang w:val="fr-FR"/>
              </w:rPr>
              <w:t xml:space="preserve">: "Va! 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Laisse couler mes larmes"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arija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Charlotte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iz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opere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Werther </w:t>
            </w:r>
          </w:p>
          <w:p w:rsidR="009243DC" w:rsidRPr="003D4761" w:rsidRDefault="009243DC" w:rsidP="001E6FEF">
            <w:pPr>
              <w:pStyle w:val="NoSpacing"/>
              <w:ind w:left="1258" w:hanging="425"/>
              <w:rPr>
                <w:sz w:val="26"/>
                <w:szCs w:val="26"/>
                <w:shd w:val="clear" w:color="auto" w:fill="FEFEFE"/>
                <w:lang w:val="fr-FR"/>
              </w:rPr>
            </w:pP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G.Bizet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: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Seguidilla''Près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des remparts de Séville''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arija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r>
              <w:rPr>
                <w:sz w:val="26"/>
                <w:szCs w:val="26"/>
                <w:shd w:val="clear" w:color="auto" w:fill="FEFEFE"/>
                <w:lang w:val="fr-FR"/>
              </w:rPr>
              <w:t xml:space="preserve">     </w:t>
            </w:r>
            <w:r w:rsidR="0072415B">
              <w:rPr>
                <w:sz w:val="26"/>
                <w:szCs w:val="26"/>
                <w:shd w:val="clear" w:color="auto" w:fill="FEFEFE"/>
                <w:lang w:val="fr-FR"/>
              </w:rPr>
              <w:t xml:space="preserve">  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Carmen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iz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opere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Carmen 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 xml:space="preserve">FRANJO ĐAKOVIĆ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Arthur Rimbaud, Les voyelles,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Samoglasnici</w:t>
            </w:r>
            <w:proofErr w:type="spellEnd"/>
          </w:p>
          <w:p w:rsidR="009243DC" w:rsidRPr="003D4761" w:rsidRDefault="009243DC" w:rsidP="001E6FEF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>GABRIJELA DEGLIN</w:t>
            </w: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: (III.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god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.</w:t>
            </w:r>
            <w:r w:rsidRPr="003D4761">
              <w:rPr>
                <w:sz w:val="26"/>
                <w:szCs w:val="26"/>
                <w:shd w:val="clear" w:color="auto" w:fill="FEFEFE"/>
              </w:rPr>
              <w:t>):</w:t>
            </w:r>
          </w:p>
          <w:p w:rsidR="009243DC" w:rsidRPr="003D4761" w:rsidRDefault="009243DC" w:rsidP="001E6FEF">
            <w:pPr>
              <w:pStyle w:val="NoSpacing"/>
              <w:ind w:left="833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Ch. Gounod: Air des bijoux,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arija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Marguerite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iz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opere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Faust </w:t>
            </w:r>
          </w:p>
          <w:p w:rsidR="009243DC" w:rsidRPr="003D4761" w:rsidRDefault="009243DC" w:rsidP="001E6FEF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L. Delibes: Les filles de Cadix</w:t>
            </w:r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 xml:space="preserve">MONIKA VUCO </w:t>
            </w:r>
            <w:r w:rsidRPr="003D4761">
              <w:rPr>
                <w:sz w:val="26"/>
                <w:szCs w:val="26"/>
              </w:rPr>
              <w:t>(V. god.)</w:t>
            </w:r>
          </w:p>
          <w:p w:rsidR="009243DC" w:rsidRPr="003D4761" w:rsidRDefault="004A6B13" w:rsidP="00AB7AE5">
            <w:pPr>
              <w:pStyle w:val="NoSpacing"/>
              <w:ind w:left="1825" w:hanging="1825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>Jacques Pré</w:t>
            </w:r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vert</w:t>
            </w:r>
            <w:r w:rsidR="008464ED">
              <w:rPr>
                <w:sz w:val="26"/>
                <w:szCs w:val="26"/>
                <w:shd w:val="clear" w:color="auto" w:fill="FEFEFE"/>
                <w:lang w:val="fr-FR"/>
              </w:rPr>
              <w:t xml:space="preserve">, </w:t>
            </w:r>
            <w:r w:rsidR="00AB7AE5">
              <w:rPr>
                <w:sz w:val="26"/>
                <w:szCs w:val="26"/>
                <w:shd w:val="clear" w:color="auto" w:fill="FEFEFE"/>
                <w:lang w:val="fr-FR"/>
              </w:rPr>
              <w:t>Pour</w:t>
            </w:r>
            <w:r w:rsidR="008464ED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r w:rsidR="00AB7AE5">
              <w:rPr>
                <w:sz w:val="26"/>
                <w:szCs w:val="26"/>
                <w:shd w:val="clear" w:color="auto" w:fill="FEFEFE"/>
                <w:lang w:val="fr-FR"/>
              </w:rPr>
              <w:t>faire le portrait d’</w:t>
            </w:r>
            <w:r w:rsidR="008464ED">
              <w:rPr>
                <w:sz w:val="26"/>
                <w:szCs w:val="26"/>
                <w:shd w:val="clear" w:color="auto" w:fill="FEFEFE"/>
                <w:lang w:val="fr-FR"/>
              </w:rPr>
              <w:t xml:space="preserve">un </w:t>
            </w:r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oiseau ; Kako </w:t>
            </w:r>
            <w:r w:rsidR="00AB7AE5">
              <w:rPr>
                <w:sz w:val="26"/>
                <w:szCs w:val="26"/>
                <w:shd w:val="clear" w:color="auto" w:fill="FEFEFE"/>
                <w:lang w:val="fr-FR"/>
              </w:rPr>
              <w:t xml:space="preserve">                     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naslikati</w:t>
            </w:r>
            <w:proofErr w:type="spellEnd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pticu</w:t>
            </w:r>
            <w:proofErr w:type="spellEnd"/>
          </w:p>
          <w:p w:rsidR="009243DC" w:rsidRPr="003D4761" w:rsidRDefault="009243DC" w:rsidP="001E6FEF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en-US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>GABRIJELA DEGLIN I STEFANY FINDRIK</w:t>
            </w:r>
          </w:p>
          <w:p w:rsidR="009243DC" w:rsidRPr="003D4761" w:rsidRDefault="009243DC" w:rsidP="001E6FEF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</w:rPr>
            </w:pPr>
            <w:r w:rsidRPr="003D4761">
              <w:rPr>
                <w:sz w:val="26"/>
                <w:szCs w:val="26"/>
                <w:shd w:val="clear" w:color="auto" w:fill="FEFEFE"/>
              </w:rPr>
              <w:t xml:space="preserve">L.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Delibes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: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Flower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</w:rPr>
              <w:t xml:space="preserve"> duet iz opere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</w:rPr>
              <w:t>Lakmé</w:t>
            </w:r>
            <w:proofErr w:type="spellEnd"/>
          </w:p>
          <w:p w:rsidR="009243DC" w:rsidRPr="003D4761" w:rsidRDefault="009243DC" w:rsidP="001E6FEF">
            <w:pPr>
              <w:pStyle w:val="NoSpacing"/>
              <w:rPr>
                <w:sz w:val="26"/>
                <w:szCs w:val="26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  <w:lang w:val="fr-FR"/>
              </w:rPr>
              <w:t xml:space="preserve">DAVOR PAVIĆ </w:t>
            </w:r>
            <w:r w:rsidRPr="003D4761">
              <w:rPr>
                <w:sz w:val="26"/>
                <w:szCs w:val="26"/>
              </w:rPr>
              <w:t>(III. god.)</w:t>
            </w:r>
          </w:p>
          <w:p w:rsidR="009243DC" w:rsidRPr="003D4761" w:rsidRDefault="004A6B13" w:rsidP="001E6FEF">
            <w:pPr>
              <w:pStyle w:val="NoSpacing"/>
              <w:rPr>
                <w:sz w:val="26"/>
                <w:szCs w:val="26"/>
                <w:shd w:val="clear" w:color="auto" w:fill="FEFEFE"/>
                <w:lang w:val="fr-FR"/>
              </w:rPr>
            </w:pPr>
            <w:r>
              <w:rPr>
                <w:sz w:val="26"/>
                <w:szCs w:val="26"/>
                <w:shd w:val="clear" w:color="auto" w:fill="FEFEFE"/>
                <w:lang w:val="fr-FR"/>
              </w:rPr>
              <w:t>Jacques Pré</w:t>
            </w:r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vert, Pour toi mon amour ;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Za</w:t>
            </w:r>
            <w:proofErr w:type="spellEnd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tebe</w:t>
            </w:r>
            <w:proofErr w:type="spellEnd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ljubavi</w:t>
            </w:r>
            <w:proofErr w:type="spellEnd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="009243DC" w:rsidRPr="003D4761">
              <w:rPr>
                <w:sz w:val="26"/>
                <w:szCs w:val="26"/>
                <w:shd w:val="clear" w:color="auto" w:fill="FEFEFE"/>
                <w:lang w:val="fr-FR"/>
              </w:rPr>
              <w:t>moja</w:t>
            </w:r>
            <w:proofErr w:type="spellEnd"/>
          </w:p>
          <w:p w:rsidR="000644DB" w:rsidRPr="003D4761" w:rsidRDefault="000644DB" w:rsidP="000644DB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en-US"/>
              </w:rPr>
            </w:pPr>
            <w:r w:rsidRPr="003D4761">
              <w:rPr>
                <w:b/>
                <w:sz w:val="26"/>
                <w:szCs w:val="26"/>
                <w:shd w:val="clear" w:color="auto" w:fill="FEFEFE"/>
              </w:rPr>
              <w:t>GABRIJELA DEGLIN I STEFANY FINDRIK</w:t>
            </w:r>
          </w:p>
          <w:p w:rsidR="000644DB" w:rsidRPr="003D4761" w:rsidRDefault="000644DB" w:rsidP="000644DB">
            <w:pPr>
              <w:pStyle w:val="NoSpacing"/>
              <w:ind w:left="1440" w:hanging="607"/>
              <w:rPr>
                <w:sz w:val="26"/>
                <w:szCs w:val="26"/>
                <w:shd w:val="clear" w:color="auto" w:fill="FEFEFE"/>
                <w:lang w:val="fr-FR"/>
              </w:rPr>
            </w:pPr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J. Offenbach: Barcarolle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iz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</w:t>
            </w:r>
            <w:proofErr w:type="spellStart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>opere</w:t>
            </w:r>
            <w:proofErr w:type="spellEnd"/>
            <w:r w:rsidRPr="003D4761">
              <w:rPr>
                <w:sz w:val="26"/>
                <w:szCs w:val="26"/>
                <w:shd w:val="clear" w:color="auto" w:fill="FEFEFE"/>
                <w:lang w:val="fr-FR"/>
              </w:rPr>
              <w:t xml:space="preserve"> Les contes d'Hoffmann </w:t>
            </w:r>
          </w:p>
          <w:p w:rsidR="009243DC" w:rsidRPr="00632DFF" w:rsidRDefault="009243DC" w:rsidP="001E6FEF">
            <w:pPr>
              <w:pStyle w:val="NoSpacing"/>
              <w:jc w:val="center"/>
              <w:rPr>
                <w:b/>
                <w:sz w:val="16"/>
                <w:szCs w:val="16"/>
                <w:shd w:val="clear" w:color="auto" w:fill="FEFEFE"/>
              </w:rPr>
            </w:pPr>
            <w:bookmarkStart w:id="0" w:name="_GoBack"/>
            <w:bookmarkEnd w:id="0"/>
          </w:p>
          <w:p w:rsidR="0065773E" w:rsidRDefault="009243DC" w:rsidP="0065773E">
            <w:pPr>
              <w:pStyle w:val="NoSpacing"/>
              <w:jc w:val="center"/>
              <w:rPr>
                <w:b/>
                <w:sz w:val="26"/>
                <w:szCs w:val="26"/>
                <w:shd w:val="clear" w:color="auto" w:fill="FEFEFE"/>
              </w:rPr>
            </w:pPr>
            <w:r w:rsidRPr="003D4761">
              <w:rPr>
                <w:sz w:val="26"/>
                <w:szCs w:val="26"/>
                <w:shd w:val="clear" w:color="auto" w:fill="FEFEFE"/>
              </w:rPr>
              <w:t xml:space="preserve">KLAVIRSKA PRATNJA: </w:t>
            </w:r>
            <w:r w:rsidRPr="003D4761">
              <w:rPr>
                <w:b/>
                <w:sz w:val="26"/>
                <w:szCs w:val="26"/>
                <w:shd w:val="clear" w:color="auto" w:fill="FEFEFE"/>
              </w:rPr>
              <w:t>ZORAN VELIĆ</w:t>
            </w:r>
          </w:p>
          <w:p w:rsidR="0065773E" w:rsidRDefault="0065773E" w:rsidP="0065773E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D2E61" w:rsidRPr="003D4761" w:rsidRDefault="009243DC" w:rsidP="0065773E">
      <w:pPr>
        <w:pStyle w:val="NoSpacing"/>
        <w:ind w:firstLine="720"/>
        <w:rPr>
          <w:sz w:val="26"/>
          <w:szCs w:val="26"/>
        </w:rPr>
      </w:pPr>
      <w:r w:rsidRPr="003D4761">
        <w:rPr>
          <w:sz w:val="26"/>
          <w:szCs w:val="26"/>
          <w:shd w:val="clear" w:color="auto" w:fill="FEFEFE"/>
          <w:lang w:val="fr-FR"/>
        </w:rPr>
        <w:tab/>
      </w:r>
    </w:p>
    <w:sectPr w:rsidR="006D2E61" w:rsidRPr="003D4761" w:rsidSect="00A04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1"/>
    <w:rsid w:val="000644DB"/>
    <w:rsid w:val="003D4761"/>
    <w:rsid w:val="004A6B13"/>
    <w:rsid w:val="00632DFF"/>
    <w:rsid w:val="0065773E"/>
    <w:rsid w:val="0066017D"/>
    <w:rsid w:val="0072415B"/>
    <w:rsid w:val="008464ED"/>
    <w:rsid w:val="009243DC"/>
    <w:rsid w:val="00A04479"/>
    <w:rsid w:val="00AB7AE5"/>
    <w:rsid w:val="00C218AA"/>
    <w:rsid w:val="00DA56DF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610E-03A1-4425-9833-34BA620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7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3D4761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uiPriority w:val="39"/>
    <w:rsid w:val="00A0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C"/>
    <w:rPr>
      <w:rFonts w:ascii="Segoe UI" w:eastAsia="Times New Roman" w:hAnsi="Segoe UI" w:cs="Segoe UI"/>
      <w:sz w:val="18"/>
      <w:szCs w:val="18"/>
      <w:lang w:val="fr-F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12</cp:revision>
  <cp:lastPrinted>2016-03-01T12:34:00Z</cp:lastPrinted>
  <dcterms:created xsi:type="dcterms:W3CDTF">2016-03-01T11:27:00Z</dcterms:created>
  <dcterms:modified xsi:type="dcterms:W3CDTF">2016-03-03T09:21:00Z</dcterms:modified>
</cp:coreProperties>
</file>